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4637" w:rsidRDefault="0032090A">
      <w:pPr>
        <w:tabs>
          <w:tab w:val="center" w:pos="4153"/>
          <w:tab w:val="right" w:pos="8306"/>
        </w:tabs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0" w:name="_Toc480147205"/>
      <w:r>
        <w:rPr>
          <w:rFonts w:ascii="Times New Roman" w:hAnsi="Times New Roman"/>
          <w:b/>
          <w:color w:val="000000" w:themeColor="text1"/>
          <w:sz w:val="28"/>
          <w:szCs w:val="28"/>
        </w:rPr>
        <w:t>ДЕПАРТАМЕНТ ОБРАЗОВАНИЯ И НАУКИ ГОРОДА МОСКВЫ</w:t>
      </w:r>
    </w:p>
    <w:p w:rsidR="00434637" w:rsidRDefault="0032090A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 w:bidi="ru-RU"/>
        </w:rPr>
        <w:t>ГБОУ Школа № 1298 «Профиль Куркино»</w:t>
      </w: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434637" w:rsidRDefault="0032090A">
      <w:pPr>
        <w:pStyle w:val="TemaPP"/>
        <w:spacing w:line="360" w:lineRule="auto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Телеметрия для картинга</w:t>
      </w: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sz w:val="32"/>
          <w:szCs w:val="32"/>
        </w:rPr>
      </w:pPr>
    </w:p>
    <w:p w:rsidR="00434637" w:rsidRDefault="0032090A">
      <w:pPr>
        <w:pStyle w:val="TemaPP"/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Инженерно-техническое направление</w:t>
      </w: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color w:val="0070C0"/>
          <w:sz w:val="28"/>
          <w:szCs w:val="28"/>
        </w:rPr>
      </w:pPr>
    </w:p>
    <w:p w:rsidR="00434637" w:rsidRDefault="00434637">
      <w:pPr>
        <w:pStyle w:val="TemaPP"/>
        <w:spacing w:line="360" w:lineRule="auto"/>
        <w:rPr>
          <w:rFonts w:ascii="Times New Roman" w:hAnsi="Times New Roman"/>
          <w:b/>
          <w:color w:val="0070C0"/>
          <w:sz w:val="28"/>
          <w:szCs w:val="28"/>
        </w:rPr>
      </w:pPr>
    </w:p>
    <w:p w:rsidR="00434637" w:rsidRDefault="00434637">
      <w:pPr>
        <w:pStyle w:val="Ychashiysa"/>
        <w:spacing w:before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Ychashiysa"/>
        <w:spacing w:before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Ychashiysa"/>
        <w:spacing w:before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Ychashiysa"/>
        <w:spacing w:before="0"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32090A">
      <w:pPr>
        <w:pStyle w:val="Ychashiysa"/>
        <w:spacing w:before="0"/>
        <w:ind w:left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Выполнил: Черный Иван Максимович, </w:t>
      </w:r>
    </w:p>
    <w:p w:rsidR="00434637" w:rsidRDefault="0032090A">
      <w:pPr>
        <w:pStyle w:val="Class"/>
        <w:ind w:left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ученик 11 «Т» ГБОУ Школа № 1298</w:t>
      </w:r>
    </w:p>
    <w:p w:rsidR="00434637" w:rsidRDefault="0032090A">
      <w:pPr>
        <w:pStyle w:val="Superviser"/>
        <w:ind w:left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проекта: учитель информатики </w:t>
      </w:r>
    </w:p>
    <w:p w:rsidR="00434637" w:rsidRDefault="0032090A">
      <w:pPr>
        <w:pStyle w:val="Superviser"/>
        <w:ind w:left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Лаврентьев Роман Владимирович</w:t>
      </w:r>
    </w:p>
    <w:p w:rsidR="00434637" w:rsidRDefault="00434637">
      <w:pPr>
        <w:pStyle w:val="Konsultant"/>
        <w:spacing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Konsultant"/>
        <w:spacing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Konsultant"/>
        <w:spacing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Konsultant"/>
        <w:spacing w:line="360" w:lineRule="auto"/>
        <w:ind w:left="0"/>
        <w:jc w:val="right"/>
        <w:rPr>
          <w:rFonts w:ascii="Times New Roman" w:hAnsi="Times New Roman"/>
          <w:sz w:val="28"/>
          <w:szCs w:val="28"/>
        </w:rPr>
      </w:pPr>
    </w:p>
    <w:p w:rsidR="00434637" w:rsidRDefault="00434637">
      <w:pPr>
        <w:pStyle w:val="Moscow"/>
        <w:spacing w:before="0" w:line="360" w:lineRule="auto"/>
        <w:rPr>
          <w:rFonts w:ascii="Times New Roman" w:hAnsi="Times New Roman"/>
          <w:sz w:val="28"/>
          <w:szCs w:val="28"/>
        </w:rPr>
      </w:pPr>
    </w:p>
    <w:p w:rsidR="00434637" w:rsidRDefault="0032090A">
      <w:pPr>
        <w:pStyle w:val="Moscow"/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Москва</w: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5715" distB="4445" distL="5715" distR="4445" simplePos="0" relativeHeight="5" behindDoc="0" locked="0" layoutInCell="0" allowOverlap="1" wp14:anchorId="2EFE0F6B">
                <wp:simplePos x="0" y="0"/>
                <wp:positionH relativeFrom="column">
                  <wp:posOffset>2717800</wp:posOffset>
                </wp:positionH>
                <wp:positionV relativeFrom="paragraph">
                  <wp:posOffset>845185</wp:posOffset>
                </wp:positionV>
                <wp:extent cx="747395" cy="234315"/>
                <wp:effectExtent l="5715" t="5715" r="4445" b="4445"/>
                <wp:wrapNone/>
                <wp:docPr id="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60" cy="23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" path="m0,0l-2147483645,0l-2147483645,-2147483646l0,-2147483646xe" fillcolor="white" stroked="t" o:allowincell="f" style="position:absolute;margin-left:214pt;margin-top:66.55pt;width:58.8pt;height:18.4pt;mso-wrap-style:none;v-text-anchor:middle" wp14:anchorId="2EFE0F6B">
                <v:fill o:detectmouseclick="t" type="solid" color2="black"/>
                <v:stroke color="white" weight="9360" joinstyle="round" endcap="flat"/>
                <w10:wrap type="none"/>
              </v:rect>
            </w:pict>
          </mc:Fallback>
        </mc:AlternateContent>
      </w:r>
      <w:r>
        <w:rPr>
          <w:rFonts w:ascii="Times New Roman" w:hAnsi="Times New Roman"/>
          <w:sz w:val="28"/>
          <w:szCs w:val="28"/>
        </w:rPr>
        <w:t>, 2</w:t>
      </w:r>
      <w:r>
        <w:rPr>
          <w:noProof/>
          <w:lang w:eastAsia="ru-RU"/>
        </w:rPr>
        <mc:AlternateContent>
          <mc:Choice Requires="wps">
            <w:drawing>
              <wp:anchor distT="5715" distB="4445" distL="5715" distR="4445" simplePos="0" relativeHeight="4" behindDoc="0" locked="0" layoutInCell="0" allowOverlap="1" wp14:anchorId="64C7C3E9">
                <wp:simplePos x="0" y="0"/>
                <wp:positionH relativeFrom="column">
                  <wp:posOffset>2717800</wp:posOffset>
                </wp:positionH>
                <wp:positionV relativeFrom="paragraph">
                  <wp:posOffset>845185</wp:posOffset>
                </wp:positionV>
                <wp:extent cx="747395" cy="234315"/>
                <wp:effectExtent l="5715" t="5715" r="4445" b="44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60" cy="23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" path="m0,0l-2147483645,0l-2147483645,-2147483646l0,-2147483646xe" fillcolor="white" stroked="t" o:allowincell="f" style="position:absolute;margin-left:214pt;margin-top:66.55pt;width:58.8pt;height:18.4pt;mso-wrap-style:none;v-text-anchor:middle" wp14:anchorId="64C7C3E9">
                <v:fill o:detectmouseclick="t" type="solid" color2="black"/>
                <v:stroke color="white" weight="9360" joinstyle="round" endcap="flat"/>
                <w10:wrap type="none"/>
              </v:rect>
            </w:pict>
          </mc:Fallback>
        </mc:AlternateContent>
      </w:r>
      <w:r>
        <w:rPr>
          <w:rFonts w:ascii="Times New Roman" w:hAnsi="Times New Roman"/>
          <w:sz w:val="28"/>
          <w:szCs w:val="28"/>
        </w:rPr>
        <w:t>022</w:t>
      </w:r>
    </w:p>
    <w:p w:rsidR="00434637" w:rsidRDefault="0032090A">
      <w:pPr>
        <w:spacing w:after="160" w:line="259" w:lineRule="auto"/>
        <w:rPr>
          <w:rFonts w:ascii="Times New Roman" w:eastAsiaTheme="majorEastAsia" w:hAnsi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:rsidR="00434637" w:rsidRDefault="0032090A">
      <w:pPr>
        <w:pStyle w:val="1"/>
        <w:ind w:firstLine="709"/>
        <w:jc w:val="center"/>
        <w:rPr>
          <w:rFonts w:ascii="Times New Roman" w:hAnsi="Times New Roman"/>
          <w:color w:val="000000" w:themeColor="text1"/>
        </w:rPr>
      </w:pPr>
      <w:bookmarkStart w:id="1" w:name="_Toc444284221"/>
      <w:r>
        <w:rPr>
          <w:rFonts w:ascii="Times New Roman" w:hAnsi="Times New Roman"/>
          <w:color w:val="000000" w:themeColor="text1"/>
        </w:rPr>
        <w:lastRenderedPageBreak/>
        <w:t>Методологический паспорт проекта</w:t>
      </w:r>
      <w:bookmarkEnd w:id="1"/>
      <w:r>
        <w:rPr>
          <w:rFonts w:ascii="Times New Roman" w:hAnsi="Times New Roman"/>
          <w:color w:val="000000" w:themeColor="text1"/>
        </w:rPr>
        <w:t>.</w:t>
      </w:r>
      <w:bookmarkEnd w:id="0"/>
    </w:p>
    <w:p w:rsidR="00434637" w:rsidRDefault="00434637">
      <w:pPr>
        <w:spacing w:after="0" w:line="240" w:lineRule="auto"/>
      </w:pPr>
    </w:p>
    <w:p w:rsidR="00434637" w:rsidRDefault="0032090A">
      <w:pPr>
        <w:spacing w:after="0" w:line="360" w:lineRule="auto"/>
        <w:ind w:left="4536"/>
        <w:jc w:val="both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«Машина должна быть частью тебя, твоей плотью, а ты — её составной частью. Только так можно стать единственным в своем роде».</w:t>
      </w:r>
    </w:p>
    <w:p w:rsidR="00434637" w:rsidRDefault="0032090A">
      <w:pPr>
        <w:spacing w:after="0" w:line="360" w:lineRule="auto"/>
        <w:ind w:left="4536"/>
        <w:jc w:val="right"/>
        <w:rPr>
          <w:rFonts w:ascii="Times New Roman" w:hAnsi="Times New Roman"/>
          <w:i/>
          <w:sz w:val="28"/>
          <w:szCs w:val="28"/>
        </w:rPr>
      </w:pPr>
      <w:proofErr w:type="spellStart"/>
      <w:r>
        <w:rPr>
          <w:rFonts w:ascii="Times New Roman" w:hAnsi="Times New Roman"/>
          <w:i/>
          <w:sz w:val="28"/>
          <w:szCs w:val="28"/>
        </w:rPr>
        <w:t>Айртон</w:t>
      </w:r>
      <w:proofErr w:type="spellEnd"/>
      <w:r>
        <w:rPr>
          <w:rFonts w:ascii="Times New Roman" w:hAnsi="Times New Roman"/>
          <w:i/>
          <w:sz w:val="28"/>
          <w:szCs w:val="28"/>
        </w:rPr>
        <w:t xml:space="preserve"> Сенна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i/>
          <w:sz w:val="28"/>
          <w:szCs w:val="28"/>
        </w:rPr>
        <w:t xml:space="preserve">Актуальность: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Спортивный мир давно спорит о том, в каком из видов – максимальные скорости. В разном спорте используют различные снаряды, перед игроками стоят разные задачи, но сила удара и скорость реакции необходимы практически везде – как в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командных видах спорта (футбол, хоккей, волейбол), так и в индивидуальных (теннис, гольф).</w:t>
      </w:r>
    </w:p>
    <w:p w:rsidR="00434637" w:rsidRDefault="0032090A">
      <w:pPr>
        <w:pStyle w:val="ab"/>
        <w:spacing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Выделенные в олимпийской классификации </w:t>
      </w:r>
      <w:r>
        <w:rPr>
          <w:color w:val="000000" w:themeColor="text1"/>
          <w:sz w:val="28"/>
          <w:szCs w:val="28"/>
        </w:rPr>
        <w:t>циклические дисциплины, такие как бег, гребля, плавание, конькобежный и лыжный спорт, велоспорт и т.д., требуют определение не</w:t>
      </w:r>
      <w:r>
        <w:rPr>
          <w:color w:val="000000" w:themeColor="text1"/>
          <w:sz w:val="28"/>
          <w:szCs w:val="28"/>
        </w:rPr>
        <w:t xml:space="preserve"> только средней скорости, но и скорости прохождения каждого круга, каждого поворота для улучшения результатов спортсменов.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i/>
          <w:sz w:val="28"/>
          <w:szCs w:val="28"/>
        </w:rPr>
        <w:t>Проблема:</w:t>
      </w:r>
      <w:r>
        <w:rPr>
          <w:rFonts w:ascii="Times New Roman" w:hAnsi="Times New Roman"/>
          <w:sz w:val="28"/>
          <w:szCs w:val="28"/>
        </w:rPr>
        <w:t xml:space="preserve"> Как создать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недорогое портативное устройство, способное воспроизводить трассу, определять скорость на каждом участке и сохр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анять результаты, способное помочь не только профессиональным спортсменам, но и любителям, улучшить свои спортивные достижения?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Цель:</w:t>
      </w:r>
      <w:r>
        <w:rPr>
          <w:rFonts w:ascii="Times New Roman" w:hAnsi="Times New Roman"/>
          <w:b/>
          <w:i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>создать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недорогое портативное устройство, способное воспроизводить трассу, определять скорость на каждом участке и сохранять результаты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Объект изучения:</w:t>
      </w:r>
      <w:r>
        <w:rPr>
          <w:rFonts w:ascii="Times New Roman" w:hAnsi="Times New Roman"/>
          <w:sz w:val="28"/>
          <w:szCs w:val="28"/>
        </w:rPr>
        <w:t xml:space="preserve"> си-подобные программные языки для написания программ на микропроцессорной плате </w:t>
      </w:r>
      <w:r>
        <w:rPr>
          <w:rFonts w:ascii="Times New Roman" w:hAnsi="Times New Roman"/>
          <w:sz w:val="28"/>
          <w:szCs w:val="28"/>
          <w:lang w:val="en-US"/>
        </w:rPr>
        <w:t>ARDUINO</w:t>
      </w:r>
      <w:r>
        <w:rPr>
          <w:rFonts w:ascii="Times New Roman" w:hAnsi="Times New Roman"/>
          <w:sz w:val="28"/>
          <w:szCs w:val="28"/>
        </w:rPr>
        <w:t>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Предмет изучения:</w:t>
      </w:r>
      <w:r>
        <w:rPr>
          <w:rFonts w:ascii="Times New Roman" w:hAnsi="Times New Roman"/>
          <w:sz w:val="28"/>
          <w:szCs w:val="28"/>
        </w:rPr>
        <w:t xml:space="preserve"> использование микроконтроллера </w:t>
      </w:r>
      <w:r>
        <w:rPr>
          <w:rFonts w:ascii="Times New Roman" w:hAnsi="Times New Roman"/>
          <w:sz w:val="28"/>
          <w:szCs w:val="28"/>
          <w:lang w:val="en-US"/>
        </w:rPr>
        <w:t>ARDUINO</w:t>
      </w:r>
      <w:r>
        <w:rPr>
          <w:rFonts w:ascii="Times New Roman" w:hAnsi="Times New Roman"/>
          <w:sz w:val="28"/>
          <w:szCs w:val="28"/>
        </w:rPr>
        <w:t xml:space="preserve"> для создания телеметрического устройства.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Конечный продукт:</w:t>
      </w:r>
      <w:r>
        <w:rPr>
          <w:rFonts w:ascii="Times New Roman" w:hAnsi="Times New Roman"/>
          <w:sz w:val="28"/>
          <w:szCs w:val="28"/>
        </w:rPr>
        <w:t xml:space="preserve"> телеметрическое устройство для картинга.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Задачи проекта: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Формулирование проблемы, технического задания.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Разработка системы телеметрии посредством анализа и </w:t>
      </w:r>
      <w:r>
        <w:rPr>
          <w:rFonts w:ascii="Times New Roman" w:hAnsi="Times New Roman"/>
          <w:sz w:val="28"/>
          <w:szCs w:val="28"/>
        </w:rPr>
        <w:t>синтеза существующих конструкций.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Изучение программных языков для написания программ на микропроцессорной плате </w:t>
      </w:r>
      <w:r>
        <w:rPr>
          <w:rFonts w:ascii="Times New Roman" w:hAnsi="Times New Roman"/>
          <w:sz w:val="28"/>
          <w:szCs w:val="28"/>
          <w:lang w:val="en-US"/>
        </w:rPr>
        <w:t>ARDUINO</w:t>
      </w:r>
      <w:r>
        <w:rPr>
          <w:rFonts w:ascii="Times New Roman" w:hAnsi="Times New Roman"/>
          <w:sz w:val="28"/>
          <w:szCs w:val="28"/>
        </w:rPr>
        <w:t>.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-142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действующей модели для телеметрии.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Апробирование конструкции.</w:t>
      </w:r>
    </w:p>
    <w:p w:rsidR="00434637" w:rsidRDefault="0032090A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Отладка конструкции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Методы исследования</w:t>
      </w:r>
    </w:p>
    <w:p w:rsidR="00434637" w:rsidRDefault="0032090A">
      <w:pPr>
        <w:pStyle w:val="aa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Аналитические методы (по</w:t>
      </w:r>
      <w:r>
        <w:rPr>
          <w:rFonts w:ascii="Times New Roman" w:hAnsi="Times New Roman"/>
          <w:sz w:val="28"/>
          <w:szCs w:val="28"/>
        </w:rPr>
        <w:t>дбор, изучение и анализ литературы).</w:t>
      </w:r>
    </w:p>
    <w:p w:rsidR="00434637" w:rsidRDefault="0032090A">
      <w:pPr>
        <w:pStyle w:val="aa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Метод систематизации.</w:t>
      </w:r>
    </w:p>
    <w:p w:rsidR="00434637" w:rsidRDefault="0032090A">
      <w:pPr>
        <w:pStyle w:val="aa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Метод моделирования.</w:t>
      </w:r>
    </w:p>
    <w:p w:rsidR="00434637" w:rsidRDefault="0032090A">
      <w:pPr>
        <w:pStyle w:val="aa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Проведение эксперимента.</w:t>
      </w: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:rsidR="00434637" w:rsidRDefault="0032090A">
      <w:pPr>
        <w:rPr>
          <w:rFonts w:eastAsia="Calibri"/>
          <w:lang w:eastAsia="en-US"/>
        </w:rPr>
      </w:pPr>
      <w:r>
        <w:br w:type="page"/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Виды спорта постоянно множатся, их количество превысило уже две сотни. Развитие спорта не стоит на месте. Классификация видов спорта происходит </w:t>
      </w:r>
      <w:r>
        <w:rPr>
          <w:color w:val="000000" w:themeColor="text1"/>
          <w:sz w:val="28"/>
          <w:szCs w:val="28"/>
        </w:rPr>
        <w:t>сразу по нескольким параметрам. Это предмет состязаний, состав действий, способ ведения соревнований, правила игры и т.д.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0" distR="0" simplePos="0" relativeHeight="6" behindDoc="0" locked="0" layoutInCell="0" allowOverlap="1">
            <wp:simplePos x="0" y="0"/>
            <wp:positionH relativeFrom="page">
              <wp:posOffset>1611630</wp:posOffset>
            </wp:positionH>
            <wp:positionV relativeFrom="paragraph">
              <wp:posOffset>1535430</wp:posOffset>
            </wp:positionV>
            <wp:extent cx="4763135" cy="5880100"/>
            <wp:effectExtent l="0" t="0" r="0" b="0"/>
            <wp:wrapTopAndBottom/>
            <wp:docPr id="3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434" t="9021" r="11292" b="1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</w:rPr>
        <w:t>Самые распространенные виды спорта обязательно включены в программу олимпиад, летних либо зимних. Классификация олимпийских видов баз</w:t>
      </w:r>
      <w:r>
        <w:rPr>
          <w:color w:val="000000" w:themeColor="text1"/>
          <w:sz w:val="28"/>
          <w:szCs w:val="28"/>
        </w:rPr>
        <w:t>ируется на общих закономерностях тренировочной и соревновательной деятельности, а также на сходной специфике некоторых видов спорта. Олимпийская классификация включает шесть групп (схема 1).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i/>
          <w:color w:val="000000" w:themeColor="text1"/>
        </w:rPr>
      </w:pPr>
      <w:r>
        <w:rPr>
          <w:b/>
          <w:i/>
          <w:color w:val="000000" w:themeColor="text1"/>
        </w:rPr>
        <w:t>Схема 1.</w:t>
      </w:r>
      <w:r>
        <w:rPr>
          <w:i/>
          <w:color w:val="000000" w:themeColor="text1"/>
        </w:rPr>
        <w:t xml:space="preserve"> Группы видов спорта по олимпийской классификации.</w:t>
      </w:r>
      <w:r>
        <w:br w:type="page"/>
      </w:r>
    </w:p>
    <w:p w:rsidR="00434637" w:rsidRDefault="0032090A">
      <w:pPr>
        <w:pStyle w:val="ab"/>
        <w:shd w:val="clear" w:color="auto" w:fill="FFFFFF"/>
        <w:spacing w:beforeAutospacing="0" w:after="120" w:afterAutospacing="0"/>
        <w:ind w:firstLine="709"/>
        <w:jc w:val="both"/>
        <w:rPr>
          <w:color w:val="333333"/>
          <w:sz w:val="28"/>
          <w:szCs w:val="28"/>
        </w:rPr>
      </w:pPr>
      <w:r>
        <w:rPr>
          <w:bCs/>
          <w:color w:val="333333"/>
          <w:sz w:val="28"/>
          <w:szCs w:val="28"/>
        </w:rPr>
        <w:lastRenderedPageBreak/>
        <w:t>Существует классификация и по характеру активности в ходе соревнований. Все виды спорта по ней можно разделить на 6 групп (схема 2).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304165</wp:posOffset>
            </wp:positionV>
            <wp:extent cx="5035550" cy="6819900"/>
            <wp:effectExtent l="0" t="0" r="0" b="0"/>
            <wp:wrapTopAndBottom/>
            <wp:docPr id="4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i/>
          <w:color w:val="000000" w:themeColor="text1"/>
        </w:rPr>
      </w:pPr>
      <w:r>
        <w:rPr>
          <w:b/>
          <w:i/>
          <w:color w:val="000000" w:themeColor="text1"/>
        </w:rPr>
        <w:t>Схема 2.</w:t>
      </w:r>
      <w:r>
        <w:rPr>
          <w:i/>
          <w:color w:val="000000" w:themeColor="text1"/>
        </w:rPr>
        <w:t xml:space="preserve"> Группы видов спорта по олимпийской классификации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Для исследования, проводимого в ходе нашего проекта, мы выбра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ли вид спорта, в котором сопоставляются достижения конструкторской деятельности спортсменов. 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Один из самых распространённых и доступных видов автомобильных гонок — картинг.</w:t>
      </w:r>
    </w:p>
    <w:p w:rsidR="00434637" w:rsidRDefault="003209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Чем же так привлекателен картинг? Во-первых, машинка проста в изготовлении (правда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если сравнивать с другими гоночными автомобилями) — следовательно, стоит недорого. Во-вторых, машинка устойчива и, следовательно, довольно безопасна. В-третьих, </w:t>
      </w:r>
      <w:proofErr w:type="spellStart"/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картом</w:t>
      </w:r>
      <w:proofErr w:type="spellEnd"/>
      <w:r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несложно управлять — следовательно, ездить на нём может практически любой.</w:t>
      </w:r>
    </w:p>
    <w:p w:rsidR="00434637" w:rsidRDefault="0032090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Картинг, по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жалуй, единственный вид автоспорта, в котором существует почти официальное разделение машин на специальные спортивные и прокатные. Спортивные машины в большинстве случаев мощнее, имеют двухтактные двигатели, а иногда и «настоящую» трансмиссию со сцеплением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и коробкой передач. Прокатные же в основном оснащают четырёхтактными моторами, а вместо коробки передач — центробежной муфтой (вариатором).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Одним из важных показателей в картинге является умение проходить повороты, не теряя при этом скоростных показателей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. Измерение скоростных показателей карта и соотнесение этих показателей с траекторией движения автомобиля успешно выполняет телеметрическое устройство.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Cs/>
          <w:color w:val="000C24"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color w:val="000C24"/>
          <w:sz w:val="28"/>
          <w:szCs w:val="28"/>
          <w:shd w:val="clear" w:color="auto" w:fill="FFFFFF"/>
        </w:rPr>
        <w:t xml:space="preserve">Телеметрия — совокупность технологических методов, позволяющих производить удаленные измерения и сбор </w:t>
      </w:r>
      <w:r>
        <w:rPr>
          <w:rFonts w:ascii="Times New Roman" w:hAnsi="Times New Roman"/>
          <w:bCs/>
          <w:color w:val="000C24"/>
          <w:sz w:val="28"/>
          <w:szCs w:val="28"/>
          <w:shd w:val="clear" w:color="auto" w:fill="FFFFFF"/>
        </w:rPr>
        <w:t>информации. При помощи телеметрических устройств возможно измерение не только скорости на различных участках трассы, но и температуры поверхности колеса, давления внутри шин, а также отслеживание и корректировка работы отдельных узлов и деталей.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Представле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нные на рынке готовые решения прекрасно подходят для профессионального спорта, но из-за дороговизны оборудования не доступны для любительских автогонок (см. Таблица 1).</w:t>
      </w:r>
    </w:p>
    <w:p w:rsidR="00434637" w:rsidRDefault="0032090A">
      <w:pPr>
        <w:spacing w:after="160" w:line="259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br w:type="page"/>
      </w:r>
    </w:p>
    <w:p w:rsidR="00434637" w:rsidRDefault="0032090A">
      <w:pPr>
        <w:spacing w:after="0" w:line="360" w:lineRule="auto"/>
        <w:jc w:val="both"/>
        <w:rPr>
          <w:rFonts w:ascii="Times New Roman" w:eastAsia="Times New Roman" w:hAnsi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/>
          <w:i/>
          <w:color w:val="000000" w:themeColor="text1"/>
          <w:sz w:val="24"/>
          <w:szCs w:val="24"/>
        </w:rPr>
        <w:lastRenderedPageBreak/>
        <w:t>Таблица 1.</w:t>
      </w:r>
      <w:r>
        <w:rPr>
          <w:rFonts w:ascii="Times New Roman" w:eastAsia="Times New Roman" w:hAnsi="Times New Roman"/>
          <w:i/>
          <w:color w:val="000000" w:themeColor="text1"/>
          <w:sz w:val="24"/>
          <w:szCs w:val="24"/>
        </w:rPr>
        <w:t xml:space="preserve"> Сравнительные характеристики телеметрических устройств.</w:t>
      </w:r>
    </w:p>
    <w:tbl>
      <w:tblPr>
        <w:tblStyle w:val="ac"/>
        <w:tblW w:w="9492" w:type="dxa"/>
        <w:tblLayout w:type="fixed"/>
        <w:tblLook w:val="04A0" w:firstRow="1" w:lastRow="0" w:firstColumn="1" w:lastColumn="0" w:noHBand="0" w:noVBand="1"/>
      </w:tblPr>
      <w:tblGrid>
        <w:gridCol w:w="2689"/>
        <w:gridCol w:w="4957"/>
        <w:gridCol w:w="1846"/>
      </w:tblGrid>
      <w:tr w:rsidR="00434637">
        <w:tc>
          <w:tcPr>
            <w:tcW w:w="2689" w:type="dxa"/>
            <w:shd w:val="clear" w:color="auto" w:fill="D9D9D9" w:themeFill="background1" w:themeFillShade="D9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color w:val="000000" w:themeColor="text1"/>
                <w:sz w:val="24"/>
                <w:szCs w:val="24"/>
              </w:rPr>
              <w:t>Устройство</w:t>
            </w:r>
          </w:p>
        </w:tc>
        <w:tc>
          <w:tcPr>
            <w:tcW w:w="4957" w:type="dxa"/>
            <w:shd w:val="clear" w:color="auto" w:fill="D9D9D9" w:themeFill="background1" w:themeFillShade="D9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color w:val="000000" w:themeColor="text1"/>
                <w:sz w:val="24"/>
                <w:szCs w:val="24"/>
              </w:rPr>
              <w:t>Функции</w:t>
            </w:r>
          </w:p>
        </w:tc>
        <w:tc>
          <w:tcPr>
            <w:tcW w:w="1846" w:type="dxa"/>
            <w:shd w:val="clear" w:color="auto" w:fill="D9D9D9" w:themeFill="background1" w:themeFillShade="D9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color w:val="000000" w:themeColor="text1"/>
                <w:sz w:val="24"/>
                <w:szCs w:val="24"/>
              </w:rPr>
              <w:t>Цена</w:t>
            </w:r>
          </w:p>
        </w:tc>
      </w:tr>
      <w:tr w:rsidR="00434637">
        <w:tc>
          <w:tcPr>
            <w:tcW w:w="2689" w:type="dxa"/>
          </w:tcPr>
          <w:p w:rsidR="00434637" w:rsidRDefault="0032090A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Лаптаймер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AIM SOLO 2 DL c GPS для работы с ECU с интерфейсом OBDII 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Line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/CAN</w:t>
            </w:r>
          </w:p>
        </w:tc>
        <w:tc>
          <w:tcPr>
            <w:tcW w:w="4957" w:type="dxa"/>
          </w:tcPr>
          <w:p w:rsidR="00434637" w:rsidRDefault="0032090A">
            <w:pPr>
              <w:widowControl w:val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GPS-таймеры для автоспорта, автоматический таймер круга, основанный на технологии GPS, с внутренней базой данных основных трасс мира. Подключается к ECU по выбору CAN или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RS232 и OBDII-K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Line.Solo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2 DL,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Solo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с подключением к ECU. Более 1000 протоколов для более чем 1000 ЭБУ в базе данных позволяют легко подключить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Solo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2 DL к блоку управления двигателем и получить большой объем информации всего одним кабелем.</w:t>
            </w:r>
          </w:p>
        </w:tc>
        <w:tc>
          <w:tcPr>
            <w:tcW w:w="1846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От 57000 руб.</w:t>
            </w:r>
          </w:p>
        </w:tc>
      </w:tr>
      <w:tr w:rsidR="00434637">
        <w:tc>
          <w:tcPr>
            <w:tcW w:w="2689" w:type="dxa"/>
          </w:tcPr>
          <w:p w:rsidR="00434637" w:rsidRDefault="0032090A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Видеокамера AIM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SmartyCam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HD обзор 84*</w:t>
            </w:r>
          </w:p>
        </w:tc>
        <w:tc>
          <w:tcPr>
            <w:tcW w:w="4957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Камера AIM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>SmartyCam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HD (Rev.2.1) была разработана для использования в автоспорте, а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>Rev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2.1 предлагает дальнейшие улучшения с улучшенной электроникой / механикой. Профессиональная бортовая камера записывает видео в формате HD с разрешением 1280 пикселей и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, будучи невероятно компактной и надежной, рекомендуется для туристических, гоночных и раллийных автомобилей, а также для картингов. 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Наложение данных в реальном времени: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SmartyCam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HD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втоматически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накладывает на ваше видео все необходимые данные: скорость,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число оборотов в минуту, номер круга, переключение передач и многое другое. Данные можно прочитать из всех возможных источников. 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 xml:space="preserve">CMOS-датчик и объективы для </w:t>
            </w:r>
            <w:proofErr w:type="gramStart"/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автоспорта: 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SmartyCam</w:t>
            </w:r>
            <w:proofErr w:type="spellEnd"/>
            <w:proofErr w:type="gram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HD - камера, предназначенная для автоспорта, и оснащена линзами, специальн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о разработанными для предотвращения искажений. Объектив 84º доступен для автомобилей с открытой крышей и автомобилей формулы, где можно получить более широкий обзор трассы и избежать риска получения черной оправы. Для еще более широкого обзора трассы к диа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пазону добавлен объектив 120º.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Разработана для экстремальных условий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.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Автоматический запуск и остановка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.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Цветной TFT-дисплей на передней панели: цветной TFT-дисплей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 128x128 пикселей обеспечивает немедленное воспроизведение и помогает при первоначальной нас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тройке.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Большая емкость хранения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.</w:t>
            </w:r>
          </w:p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</w:rPr>
              <w:t>Запись звука</w:t>
            </w: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46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От 78850 руб.</w:t>
            </w:r>
          </w:p>
        </w:tc>
      </w:tr>
      <w:tr w:rsidR="00434637">
        <w:tc>
          <w:tcPr>
            <w:tcW w:w="2689" w:type="dxa"/>
          </w:tcPr>
          <w:p w:rsidR="00434637" w:rsidRPr="0032090A" w:rsidRDefault="0032090A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Система телеметрии AIM MyChron5 2T. Обороты, температура, GPS,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Wi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-FI</w:t>
            </w:r>
          </w:p>
        </w:tc>
        <w:tc>
          <w:tcPr>
            <w:tcW w:w="4957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color w:val="2A2B2E"/>
                <w:sz w:val="24"/>
                <w:szCs w:val="24"/>
                <w:shd w:val="clear" w:color="auto" w:fill="FFFFFF"/>
              </w:rPr>
              <w:t xml:space="preserve">AIM X80M5TRM10 Mychron5 Телеметрия для картинга (GPS, </w:t>
            </w:r>
            <w:proofErr w:type="spellStart"/>
            <w:r>
              <w:rPr>
                <w:rFonts w:ascii="Times New Roman" w:hAnsi="Times New Roman"/>
                <w:color w:val="2A2B2E"/>
                <w:sz w:val="24"/>
                <w:szCs w:val="24"/>
                <w:shd w:val="clear" w:color="auto" w:fill="FFFFFF"/>
              </w:rPr>
              <w:t>wi-fi</w:t>
            </w:r>
            <w:proofErr w:type="spellEnd"/>
            <w:r>
              <w:rPr>
                <w:rFonts w:ascii="Times New Roman" w:hAnsi="Times New Roman"/>
                <w:color w:val="2A2B2E"/>
                <w:sz w:val="24"/>
                <w:szCs w:val="24"/>
                <w:shd w:val="clear" w:color="auto" w:fill="FFFFFF"/>
              </w:rPr>
              <w:t>, обороты, датчик температуры)</w:t>
            </w:r>
          </w:p>
        </w:tc>
        <w:tc>
          <w:tcPr>
            <w:tcW w:w="1846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</w:rPr>
              <w:t>От 68163 руб.</w:t>
            </w:r>
          </w:p>
        </w:tc>
      </w:tr>
    </w:tbl>
    <w:p w:rsidR="00434637" w:rsidRDefault="00434637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При этом многие 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телеметрические станции продаются без датчиков, необходимые датчики приходится приобретать дополнительно.</w:t>
      </w:r>
    </w:p>
    <w:p w:rsidR="00434637" w:rsidRDefault="00434637">
      <w:pPr>
        <w:spacing w:after="160" w:line="259" w:lineRule="auto"/>
        <w:rPr>
          <w:color w:val="333333"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В нашем проекте мы предлагаем собрат простейшее телеметрическое устройство на основе </w:t>
      </w:r>
      <w:proofErr w:type="spellStart"/>
      <w:r>
        <w:rPr>
          <w:rFonts w:ascii="Times New Roman" w:hAnsi="Times New Roman"/>
          <w:sz w:val="28"/>
          <w:szCs w:val="28"/>
        </w:rPr>
        <w:t>Arduino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b/>
          <w:sz w:val="28"/>
          <w:szCs w:val="28"/>
        </w:rPr>
        <w:t>Arduino</w:t>
      </w:r>
      <w:proofErr w:type="spellEnd"/>
      <w:r>
        <w:rPr>
          <w:rFonts w:ascii="Times New Roman" w:hAnsi="Times New Roman"/>
          <w:sz w:val="28"/>
          <w:szCs w:val="28"/>
        </w:rPr>
        <w:t xml:space="preserve"> — торговая марка аппаратно-программных средств </w:t>
      </w:r>
      <w:r>
        <w:rPr>
          <w:rFonts w:ascii="Times New Roman" w:hAnsi="Times New Roman"/>
          <w:sz w:val="28"/>
          <w:szCs w:val="28"/>
        </w:rPr>
        <w:t xml:space="preserve">построения и </w:t>
      </w:r>
      <w:proofErr w:type="spellStart"/>
      <w:r>
        <w:rPr>
          <w:rFonts w:ascii="Times New Roman" w:hAnsi="Times New Roman"/>
          <w:sz w:val="28"/>
          <w:szCs w:val="28"/>
        </w:rPr>
        <w:t>прототипирования</w:t>
      </w:r>
      <w:proofErr w:type="spellEnd"/>
      <w:r>
        <w:rPr>
          <w:rFonts w:ascii="Times New Roman" w:hAnsi="Times New Roman"/>
          <w:sz w:val="28"/>
          <w:szCs w:val="28"/>
        </w:rPr>
        <w:t xml:space="preserve"> простых систем, моделей и экспериментов в области электроники, автоматики, автоматизации процессов и робототехники.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Программная часть состоит из бесплатной программной оболочки (IDE) для написания программ, их компиляции и про</w:t>
      </w:r>
      <w:r>
        <w:rPr>
          <w:rFonts w:ascii="Times New Roman" w:hAnsi="Times New Roman"/>
          <w:sz w:val="28"/>
          <w:szCs w:val="28"/>
        </w:rPr>
        <w:t>граммирования аппаратуры. Аппаратная часть представляет собой набор смонтированных печатных плат, продающихся как официальным производителем, так и сторонними производителями. Полностью открытая архитектура системы позволяет свободно копировать или дополня</w:t>
      </w:r>
      <w:r>
        <w:rPr>
          <w:rFonts w:ascii="Times New Roman" w:hAnsi="Times New Roman"/>
          <w:sz w:val="28"/>
          <w:szCs w:val="28"/>
        </w:rPr>
        <w:t xml:space="preserve">ть линейку продукции </w:t>
      </w:r>
      <w:proofErr w:type="spellStart"/>
      <w:r>
        <w:rPr>
          <w:rFonts w:ascii="Times New Roman" w:hAnsi="Times New Roman"/>
          <w:sz w:val="28"/>
          <w:szCs w:val="28"/>
        </w:rPr>
        <w:t>Arduino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Используется как для создания автономных объектов, так и для подключения к программному обеспечению через проводные и беспроводные интерфейсы. Подходит для начинающих пользователей с минимальным входным порогом знаний в област</w:t>
      </w:r>
      <w:r>
        <w:rPr>
          <w:rFonts w:ascii="Times New Roman" w:hAnsi="Times New Roman"/>
          <w:sz w:val="28"/>
          <w:szCs w:val="28"/>
        </w:rPr>
        <w:t>и разработки электроники и программирования.</w:t>
      </w:r>
    </w:p>
    <w:p w:rsidR="00434637" w:rsidRDefault="0032090A">
      <w:pPr>
        <w:spacing w:after="160" w:line="259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При выполнении проекта мы использовали следующие компоненты (таблица 2).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Общая себестоимость такого телеметрического устройства колеблется в пределах 6000 – 9000 руб. в зависимости от оснащения различными датчик</w:t>
      </w:r>
      <w:r>
        <w:rPr>
          <w:rFonts w:ascii="Times New Roman" w:hAnsi="Times New Roman"/>
          <w:color w:val="000000" w:themeColor="text1"/>
          <w:sz w:val="28"/>
          <w:szCs w:val="28"/>
        </w:rPr>
        <w:t>ами.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sectPr w:rsidR="00434637"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Принципиальная схема устройства (схема 3) была построена в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>E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shd w:val="clear" w:color="auto" w:fill="FFFFFF"/>
        </w:rPr>
        <w:t>asyEDA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— кросс-платформенная веб-ориентированная среда автоматизации проектирования электроники, включающая в себя редактор принципиальных схем, редактор топологии печатных пл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ат, SPICE-симулятор, облачное хранилище данных, систему управления проектами, а также средства заказа изготовления печатных плат.</w:t>
      </w:r>
    </w:p>
    <w:p w:rsidR="00434637" w:rsidRDefault="0032090A">
      <w:pPr>
        <w:spacing w:after="0" w:line="360" w:lineRule="auto"/>
        <w:jc w:val="both"/>
        <w:rPr>
          <w:rFonts w:ascii="Times New Roman" w:eastAsia="Times New Roman" w:hAnsi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/>
          <w:i/>
          <w:color w:val="000000" w:themeColor="text1"/>
          <w:sz w:val="24"/>
          <w:szCs w:val="24"/>
        </w:rPr>
        <w:lastRenderedPageBreak/>
        <w:t>Таблица 2.</w:t>
      </w:r>
      <w:r>
        <w:rPr>
          <w:rFonts w:ascii="Times New Roman" w:eastAsia="Times New Roman" w:hAnsi="Times New Roman"/>
          <w:i/>
          <w:color w:val="000000" w:themeColor="text1"/>
          <w:sz w:val="24"/>
          <w:szCs w:val="24"/>
        </w:rPr>
        <w:t xml:space="preserve"> Список компонентов телеметрического устройства.</w:t>
      </w:r>
    </w:p>
    <w:tbl>
      <w:tblPr>
        <w:tblStyle w:val="ac"/>
        <w:tblW w:w="14596" w:type="dxa"/>
        <w:tblLayout w:type="fixed"/>
        <w:tblLook w:val="04A0" w:firstRow="1" w:lastRow="0" w:firstColumn="1" w:lastColumn="0" w:noHBand="0" w:noVBand="1"/>
      </w:tblPr>
      <w:tblGrid>
        <w:gridCol w:w="843"/>
        <w:gridCol w:w="3405"/>
        <w:gridCol w:w="5174"/>
        <w:gridCol w:w="5174"/>
      </w:tblGrid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№ п/п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Название компонента</w:t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Описание</w:t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Технические характеристики</w:t>
            </w:r>
          </w:p>
        </w:tc>
      </w:tr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МК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Arduino NANO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(5680 руб.)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20520" cy="1200150"/>
                  <wp:effectExtent l="0" t="0" r="0" b="0"/>
                  <wp:docPr id="5" name="Рисунок 3" descr="Фото 1/6 Arduino Nano V3, Программируемый контроллер на базе ATmega328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3" descr="Фото 1/6 Arduino Nano V3, Программируемый контроллер на базе ATmega328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52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pacing w:after="0" w:line="240" w:lineRule="auto"/>
              <w:ind w:firstLine="313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Arduino</w:t>
            </w:r>
            <w:proofErr w:type="spellEnd"/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Nano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 - это функциональный аналог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Arduino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Uno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, но размещённый на миниатюрной плате.</w:t>
            </w:r>
          </w:p>
          <w:p w:rsidR="00434637" w:rsidRDefault="0032090A">
            <w:pPr>
              <w:widowControl w:val="0"/>
              <w:spacing w:after="0" w:line="240" w:lineRule="auto"/>
              <w:ind w:firstLine="313"/>
              <w:jc w:val="both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Отличие заключается в отсутствии собственного гнезда для внешнего питания, использованием чипа FTDI FT232RL для USB-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Serial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преобразования и применением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mini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-USB кабеля для взаимодействия вместо стандартного.</w:t>
            </w:r>
          </w:p>
          <w:p w:rsidR="00434637" w:rsidRDefault="0032090A">
            <w:pPr>
              <w:widowControl w:val="0"/>
              <w:spacing w:after="0" w:line="240" w:lineRule="auto"/>
              <w:ind w:firstLine="313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Платформа имеет штырьковые контакты, что позволяет легко устанавливать её на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breadboard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. Используйте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Arduino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Nano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там, где важна компактность, а возможностей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Arduino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Mini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либо не достаточно, либо не хочется заниматься пайкой.</w:t>
            </w:r>
          </w:p>
        </w:tc>
        <w:tc>
          <w:tcPr>
            <w:tcW w:w="5174" w:type="dxa"/>
          </w:tcPr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Микроконтроллер: ATmega328;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Тактовая частота: 16 МГц;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Напряжение логических уровней: 5 </w:t>
            </w:r>
            <w:proofErr w:type="gram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В</w:t>
            </w:r>
            <w:proofErr w:type="gram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Входное напряжение питания: 7...12 </w:t>
            </w:r>
            <w:proofErr w:type="gram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В</w:t>
            </w:r>
            <w:proofErr w:type="gram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Портов ввода-вывода общего назначения: 22 (цифровые входы/ выходы: 14; ан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алоговые входы: 8);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Портов с поддержкой ШИМ: 6; 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Портов, подключённых к АЦП: 8;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hAnsi="Times New Roman"/>
                <w:color w:val="000000" w:themeColor="text1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0"/>
                <w:szCs w:val="20"/>
                <w:shd w:val="clear" w:color="auto" w:fill="FFFFFF"/>
              </w:rPr>
              <w:t>Flash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0"/>
                <w:szCs w:val="20"/>
                <w:shd w:val="clear" w:color="auto" w:fill="FFFFFF"/>
              </w:rPr>
              <w:t xml:space="preserve">-память: 32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0"/>
                <w:szCs w:val="20"/>
                <w:shd w:val="clear" w:color="auto" w:fill="FFFFFF"/>
              </w:rPr>
              <w:t>кБ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Times New Roman" w:eastAsia="Times New Roman" w:hAnsi="Times New Roman"/>
                <w:color w:val="000000" w:themeColor="text1"/>
                <w:sz w:val="20"/>
                <w:szCs w:val="20"/>
              </w:rPr>
              <w:t xml:space="preserve"> EEPROM память: 1 </w:t>
            </w:r>
            <w:proofErr w:type="spellStart"/>
            <w:r>
              <w:rPr>
                <w:rFonts w:ascii="Times New Roman" w:eastAsia="Times New Roman" w:hAnsi="Times New Roman"/>
                <w:color w:val="000000" w:themeColor="text1"/>
                <w:sz w:val="20"/>
                <w:szCs w:val="20"/>
              </w:rPr>
              <w:t>кБ</w:t>
            </w:r>
            <w:proofErr w:type="spellEnd"/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Габариты: 18×45 мм;</w:t>
            </w:r>
          </w:p>
          <w:p w:rsidR="00434637" w:rsidRDefault="0032090A">
            <w:pPr>
              <w:pStyle w:val="aa"/>
              <w:widowControl w:val="0"/>
              <w:numPr>
                <w:ilvl w:val="0"/>
                <w:numId w:val="4"/>
              </w:numPr>
              <w:tabs>
                <w:tab w:val="left" w:pos="177"/>
              </w:tabs>
              <w:spacing w:after="0" w:line="240" w:lineRule="auto"/>
              <w:ind w:left="35" w:firstLine="0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Вес: 15,82 г.</w:t>
            </w:r>
          </w:p>
        </w:tc>
      </w:tr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2.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GPS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GY-NEO6MV2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(350 руб.)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695450" cy="1695450"/>
                  <wp:effectExtent l="0" t="0" r="0" b="0"/>
                  <wp:docPr id="6" name="Рисунок 5" descr="Модуль GPS NEO-6M с EEPROM купить оптом и в розницу в СompactTool с доставкой по Москве и Росс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5" descr="Модуль GPS NEO-6M с EEPROM купить оптом и в розницу в СompactTool с доставкой по Москве и Росси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GPS приемник GY-NEO6MV2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 - предназначен для точного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позиционирования на местности. В основе GPS приемника NEO-6M, установлена микросхема NEO6MV2 и большая, активная керамическая антенна. Обмен данными между контроллером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Arduino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и NEO6MV2 модулем производится по UART.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Интерфейс передачи данных: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UART 9600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8N1 3.3V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Протокол – NMEA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При подаче питания модуль сразу же начинает передавать данные по UART с частотой 1 Гц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Style w:val="a4"/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Области применения: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Определение положения объектов. Для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авиапилотажных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моделей и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коптеров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. Определение положения транспорта, животных, людей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и прочих средств подлежащих отслеживанию.</w:t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 xml:space="preserve">•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Автономный GPS приемник, модуль U-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blox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NEO-6M GPS, «горячий старт» занимает от 1 секунды;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SuperSense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®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Indoor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GPS: -162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dBm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чувствительности отслеживания, технология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антиподавления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;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Поддержка SBAS (WAAS, EGNO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S, MSAS, GAGAN), u-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blox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6 располагает 50 каналами позиционирования с более чем 2 миллионами эффективных корреляторов;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Timepulse</w:t>
            </w:r>
            <w:proofErr w:type="spellEnd"/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скорость обновления местоположения 5Hz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температурный режим работы: от -40 до 85°C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разъем UART TTL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EEprom</w:t>
            </w:r>
            <w:proofErr w:type="spellEnd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 (память) для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хранения настроек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аккумулятор для резервного сохранения информации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встроенная антенна 18 x 18 мм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совместим с </w:t>
            </w:r>
            <w:proofErr w:type="spellStart"/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RoHS</w:t>
            </w:r>
            <w:proofErr w:type="spellEnd"/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питание - 3.3 - 5 В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размер антенны: 25 x 25 мм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размер модуля: 25 x 35 мм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вес: 18 г 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EEPROM для сохранения настроек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 xml:space="preserve">• </w:t>
            </w: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Встроенная батарея для сохранения координат спутников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  <w:shd w:val="clear" w:color="auto" w:fill="FFFFFF"/>
              </w:rPr>
              <w:t>• Светодиод для индикации наличия связи</w:t>
            </w:r>
          </w:p>
          <w:p w:rsidR="00434637" w:rsidRDefault="0043463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</w:p>
        </w:tc>
      </w:tr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3.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Модуль для работы с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SD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картой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(370 руб.)</w:t>
            </w:r>
          </w:p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noProof/>
                <w:color w:val="000000" w:themeColor="text1"/>
                <w:sz w:val="24"/>
                <w:szCs w:val="24"/>
              </w:rP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25015" cy="1798320"/>
                  <wp:effectExtent l="0" t="0" r="0" b="0"/>
                  <wp:wrapSquare wrapText="largest"/>
                  <wp:docPr id="7" name="Изображение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01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lastRenderedPageBreak/>
              <w:t xml:space="preserve">NEO-6M – отладочная плата на основе автономного GPS 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lastRenderedPageBreak/>
              <w:t>модуля NEO-6M от компании u-</w:t>
            </w:r>
            <w:proofErr w:type="spell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blox</w:t>
            </w:r>
            <w:proofErr w:type="spell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. Модуль является 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представителем семейства высокопроизводительных GPS изделий NEO-6. Линейка этих приемников представляет собой гибкое и экономически эффективное решение, предлагающее ряд опций для решения задачи позиционирования. Кроме приемника NEO-6M на отладочной плате 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установлена память EEPROM для сохранения конфигурационной информации. Перезаряжаемая батарея изделия позволяет сохранить данные эфемерид при выключении питания и обеспечить горячий старт. Изделие имеет IPX разъем для подключения активной антенны поставляющ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ийся в комплекте. Для обмена данными отладочной платы с устройствами сбора и визуализации информации используется интерфейс UART, сигналы которого выведены на 4-контактный разъем. Плата UART GPS GY-NEO6MV2 совместима с системами с уровнями напряжения 3.3 В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/ 5 В. Скорость передачи данных по умолчанию составляет 9600 бит в секунду и конфигурируется через u-</w:t>
            </w:r>
            <w:proofErr w:type="spell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center</w:t>
            </w:r>
            <w:proofErr w:type="spell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.</w:t>
            </w:r>
          </w:p>
        </w:tc>
        <w:tc>
          <w:tcPr>
            <w:tcW w:w="5174" w:type="dxa"/>
          </w:tcPr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beforeAutospacing="1"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lastRenderedPageBreak/>
              <w:t>Напряжение питания: 2,7...5 вольт;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lastRenderedPageBreak/>
              <w:t>Потребление - 45 мА;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Тип подключения: UART (на скоростях 4800, 9600 (</w:t>
            </w:r>
            <w:proofErr w:type="spell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по-умолчанию</w:t>
            </w:r>
            <w:proofErr w:type="spell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), 19200, 38400, 57600, 115200,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 230400 бод);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Поддержка навигационных систем: GPS (50 </w:t>
            </w:r>
            <w:proofErr w:type="spell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channels</w:t>
            </w:r>
            <w:proofErr w:type="spell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, GPS L1(1575.42Mhz) C/A </w:t>
            </w:r>
            <w:proofErr w:type="spell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code</w:t>
            </w:r>
            <w:proofErr w:type="spell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SBAS:WAAS</w:t>
            </w:r>
            <w:proofErr w:type="gram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/EGNOS/MSAS);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Протокол передачи данных: NMEA-0183;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 xml:space="preserve">Диапазон измерения скорости: до 515 </w:t>
            </w:r>
            <w:proofErr w:type="spellStart"/>
            <w:proofErr w:type="gramStart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м,сек</w:t>
            </w:r>
            <w:proofErr w:type="spellEnd"/>
            <w:proofErr w:type="gramEnd"/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Точность измерения скорости: 0,1 м/сек;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Время старта:</w:t>
            </w:r>
          </w:p>
          <w:p w:rsidR="00434637" w:rsidRDefault="0032090A">
            <w:pPr>
              <w:widowControl w:val="0"/>
              <w:numPr>
                <w:ilvl w:val="1"/>
                <w:numId w:val="5"/>
              </w:numPr>
              <w:shd w:val="clear" w:color="auto" w:fill="FFFFFF"/>
              <w:tabs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Холодн</w:t>
            </w: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ый старт: 27 сек;</w:t>
            </w:r>
          </w:p>
          <w:p w:rsidR="00434637" w:rsidRDefault="0032090A">
            <w:pPr>
              <w:widowControl w:val="0"/>
              <w:numPr>
                <w:ilvl w:val="1"/>
                <w:numId w:val="5"/>
              </w:numPr>
              <w:shd w:val="clear" w:color="auto" w:fill="FFFFFF"/>
              <w:tabs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Горячий старт: 1 сек;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="0" w:line="240" w:lineRule="auto"/>
              <w:ind w:left="99" w:firstLine="0"/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Точность позиционирования: до 2,5 м (2.5mCEP, SBAS:2.0mCEP);</w:t>
            </w:r>
          </w:p>
          <w:p w:rsidR="00434637" w:rsidRDefault="0032090A">
            <w:pPr>
              <w:widowControl w:val="0"/>
              <w:numPr>
                <w:ilvl w:val="0"/>
                <w:numId w:val="5"/>
              </w:numPr>
              <w:shd w:val="clear" w:color="auto" w:fill="FFFFFF"/>
              <w:tabs>
                <w:tab w:val="clear" w:pos="720"/>
                <w:tab w:val="left" w:pos="383"/>
              </w:tabs>
              <w:spacing w:afterAutospacing="1" w:line="240" w:lineRule="auto"/>
              <w:ind w:left="99" w:firstLine="0"/>
              <w:rPr>
                <w:rFonts w:ascii="Segoe UI" w:eastAsia="Times New Roman" w:hAnsi="Segoe UI" w:cs="Segoe UI"/>
                <w:color w:val="212529"/>
                <w:sz w:val="21"/>
                <w:szCs w:val="21"/>
              </w:rPr>
            </w:pPr>
            <w:r>
              <w:rPr>
                <w:rFonts w:ascii="Times New Roman" w:eastAsia="Times New Roman" w:hAnsi="Times New Roman"/>
                <w:color w:val="212529"/>
                <w:sz w:val="20"/>
                <w:szCs w:val="20"/>
              </w:rPr>
              <w:t>Размеры: модуль - 25x35 мм, антенна -25x25 мм.</w:t>
            </w:r>
          </w:p>
        </w:tc>
      </w:tr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lastRenderedPageBreak/>
              <w:t>4.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Провода для соединения всех компонентов</w:t>
            </w:r>
          </w:p>
        </w:tc>
        <w:tc>
          <w:tcPr>
            <w:tcW w:w="5174" w:type="dxa"/>
          </w:tcPr>
          <w:p w:rsidR="00434637" w:rsidRDefault="0043463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5174" w:type="dxa"/>
          </w:tcPr>
          <w:p w:rsidR="00434637" w:rsidRDefault="0043463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</w:p>
        </w:tc>
      </w:tr>
      <w:tr w:rsidR="00434637">
        <w:tc>
          <w:tcPr>
            <w:tcW w:w="842" w:type="dxa"/>
          </w:tcPr>
          <w:p w:rsidR="00434637" w:rsidRDefault="0032090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  <w:t>5.</w:t>
            </w:r>
          </w:p>
        </w:tc>
        <w:tc>
          <w:tcPr>
            <w:tcW w:w="3405" w:type="dxa"/>
          </w:tcPr>
          <w:p w:rsidR="00434637" w:rsidRDefault="0032090A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Батарейки для питания</w:t>
            </w:r>
          </w:p>
        </w:tc>
        <w:tc>
          <w:tcPr>
            <w:tcW w:w="5174" w:type="dxa"/>
          </w:tcPr>
          <w:p w:rsidR="00434637" w:rsidRDefault="0043463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5174" w:type="dxa"/>
          </w:tcPr>
          <w:p w:rsidR="00434637" w:rsidRDefault="0043463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/>
                <w:i/>
                <w:color w:val="000000" w:themeColor="text1"/>
                <w:sz w:val="24"/>
                <w:szCs w:val="24"/>
              </w:rPr>
            </w:pPr>
          </w:p>
        </w:tc>
      </w:tr>
    </w:tbl>
    <w:p w:rsidR="00434637" w:rsidRDefault="00434637">
      <w:pPr>
        <w:sectPr w:rsidR="00434637">
          <w:pgSz w:w="16838" w:h="11906" w:orient="landscape"/>
          <w:pgMar w:top="1701" w:right="1134" w:bottom="850" w:left="1134" w:header="0" w:footer="0" w:gutter="0"/>
          <w:cols w:space="720"/>
          <w:formProt w:val="0"/>
          <w:docGrid w:linePitch="360" w:charSpace="4096"/>
        </w:sect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i/>
          <w:color w:val="000000" w:themeColor="text1"/>
        </w:rPr>
      </w:pPr>
      <w:r>
        <w:rPr>
          <w:b/>
          <w:i/>
          <w:color w:val="000000" w:themeColor="text1"/>
        </w:rPr>
        <w:lastRenderedPageBreak/>
        <w:t xml:space="preserve">Схема 3. </w:t>
      </w:r>
      <w:r>
        <w:rPr>
          <w:i/>
          <w:color w:val="000000" w:themeColor="text1"/>
        </w:rPr>
        <w:t>Принципиальная схема телеметрического устройства.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jc w:val="both"/>
        <w:rPr>
          <w:b/>
          <w:i/>
          <w:color w:val="000000" w:themeColor="text1"/>
        </w:rPr>
        <w:sectPr w:rsidR="00434637">
          <w:pgSz w:w="16838" w:h="11906" w:orient="landscape"/>
          <w:pgMar w:top="850" w:right="1134" w:bottom="1701" w:left="1134" w:header="0" w:footer="0" w:gutter="0"/>
          <w:cols w:space="720"/>
          <w:formProt w:val="0"/>
          <w:docGrid w:linePitch="360" w:charSpace="4096"/>
        </w:sectPr>
      </w:pPr>
      <w:r>
        <w:rPr>
          <w:b/>
          <w:i/>
          <w:noProof/>
          <w:color w:val="000000" w:themeColor="text1"/>
        </w:rPr>
        <w:drawing>
          <wp:anchor distT="0" distB="0" distL="114300" distR="114300" simplePos="0" relativeHeight="8" behindDoc="0" locked="0" layoutInCell="0" allowOverlap="1">
            <wp:simplePos x="0" y="0"/>
            <wp:positionH relativeFrom="column">
              <wp:posOffset>449580</wp:posOffset>
            </wp:positionH>
            <wp:positionV relativeFrom="paragraph">
              <wp:posOffset>-5080</wp:posOffset>
            </wp:positionV>
            <wp:extent cx="7995285" cy="5661660"/>
            <wp:effectExtent l="0" t="0" r="0" b="0"/>
            <wp:wrapSquare wrapText="bothSides"/>
            <wp:docPr id="8" name="Рисунок 6" descr="C:\Users\nefedovala\Desktop\проекты старые\Schematic_Project_10_12_2022_2022-12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" descr="C:\Users\nefedovala\Desktop\проекты старые\Schematic_Project_10_12_2022_2022-12-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5285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>//===================================================== ПОДЛКЮЧЕНИЕ БИБЛИОТЕКИ И СОЗДАНИЕ КОНСТАНТ ДЛЯ GPS МОДУЛЯ 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const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uint8_t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pinRX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 6;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const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uint8_t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pinTX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 5;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>#include &lt;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iarduino_GPS_NMEA.h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&gt;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>#include &lt;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SoftwareSerial.h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&gt;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>#include &lt;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SPI.h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&gt;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>#</w:t>
      </w:r>
      <w:proofErr w:type="spellStart"/>
      <w:r>
        <w:rPr>
          <w:rFonts w:ascii="Rockwell" w:hAnsi="Rockwell"/>
          <w:color w:val="81D41A"/>
          <w:sz w:val="28"/>
          <w:szCs w:val="28"/>
        </w:rPr>
        <w:t>include</w:t>
      </w:r>
      <w:proofErr w:type="spellEnd"/>
      <w:r>
        <w:rPr>
          <w:rFonts w:ascii="Rockwell" w:hAnsi="Rockwell"/>
          <w:color w:val="81D41A"/>
          <w:sz w:val="28"/>
          <w:szCs w:val="28"/>
        </w:rPr>
        <w:t xml:space="preserve"> &lt;</w:t>
      </w:r>
      <w:proofErr w:type="spellStart"/>
      <w:r>
        <w:rPr>
          <w:rFonts w:ascii="Rockwell" w:hAnsi="Rockwell"/>
          <w:color w:val="81D41A"/>
          <w:sz w:val="28"/>
          <w:szCs w:val="28"/>
        </w:rPr>
        <w:t>SD.h</w:t>
      </w:r>
      <w:proofErr w:type="spellEnd"/>
      <w:r>
        <w:rPr>
          <w:rFonts w:ascii="Rockwell" w:hAnsi="Rockwell"/>
          <w:color w:val="81D41A"/>
          <w:sz w:val="28"/>
          <w:szCs w:val="28"/>
        </w:rPr>
        <w:t>&gt;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 xml:space="preserve">//===================================================== ПОДЛКЮЧЕНИЕ БИБЛИОТЕКИ И СОЗДАНИЕ КОНСТАНТ ДЛЯ SD КАРТЫ </w:t>
      </w:r>
      <w:r>
        <w:rPr>
          <w:rFonts w:ascii="Rockwell" w:hAnsi="Rockwell"/>
          <w:color w:val="81D41A"/>
          <w:sz w:val="28"/>
          <w:szCs w:val="28"/>
        </w:rPr>
        <w:t>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const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int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chipSelect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 4;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iarduino_GPS_NMEA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SoftwareSerial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</w:t>
      </w:r>
      <w:proofErr w:type="spellStart"/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SerialGPS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</w:t>
      </w:r>
      <w:proofErr w:type="spellStart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pinRX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,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pinTX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//===================================================== </w:t>
      </w:r>
      <w:r>
        <w:rPr>
          <w:rFonts w:ascii="Rockwell" w:hAnsi="Rockwell"/>
          <w:color w:val="81D41A"/>
          <w:sz w:val="28"/>
          <w:szCs w:val="28"/>
        </w:rPr>
        <w:t>ПОДЛКЮЧЕНИЕ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r>
        <w:rPr>
          <w:rFonts w:ascii="Rockwell" w:hAnsi="Rockwell"/>
          <w:color w:val="81D41A"/>
          <w:sz w:val="28"/>
          <w:szCs w:val="28"/>
        </w:rPr>
        <w:t>БИБЛИОТЕКИ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r>
        <w:rPr>
          <w:rFonts w:ascii="Rockwell" w:hAnsi="Rockwell"/>
          <w:color w:val="81D41A"/>
          <w:sz w:val="28"/>
          <w:szCs w:val="28"/>
        </w:rPr>
        <w:t>И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r>
        <w:rPr>
          <w:rFonts w:ascii="Rockwell" w:hAnsi="Rockwell"/>
          <w:color w:val="81D41A"/>
          <w:sz w:val="28"/>
          <w:szCs w:val="28"/>
        </w:rPr>
        <w:t>СОЗДАНИЕ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r>
        <w:rPr>
          <w:rFonts w:ascii="Rockwell" w:hAnsi="Rockwell"/>
          <w:color w:val="81D41A"/>
          <w:sz w:val="28"/>
          <w:szCs w:val="28"/>
        </w:rPr>
        <w:t>КОНСТАНТ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</w:t>
      </w:r>
      <w:r>
        <w:rPr>
          <w:rFonts w:ascii="Rockwell" w:hAnsi="Rockwell"/>
          <w:color w:val="81D41A"/>
          <w:sz w:val="28"/>
          <w:szCs w:val="28"/>
        </w:rPr>
        <w:t>ДЛЯ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HTU21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>D 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>#include &lt;GyverHTU21D.h&gt;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GyverHTU21D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htu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void 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setup(</w:t>
      </w:r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) {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//===================================================== </w:t>
      </w:r>
      <w:r>
        <w:rPr>
          <w:rFonts w:ascii="Rockwell" w:hAnsi="Rockwell"/>
          <w:color w:val="81D41A"/>
          <w:sz w:val="28"/>
          <w:szCs w:val="28"/>
        </w:rPr>
        <w:t>ИНИЦИЛИЗАЦИЯ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GPS 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Serial.begi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>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(9600);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SerialGPS.begin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(9600);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gps.begin</w:t>
      </w:r>
      <w:proofErr w:type="spellEnd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SerialGPS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gps.timeOut</w:t>
      </w:r>
      <w:proofErr w:type="spellEnd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(1500);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//===================================================== </w:t>
      </w:r>
      <w:r>
        <w:rPr>
          <w:rFonts w:ascii="Rockwell" w:hAnsi="Rockwell"/>
          <w:color w:val="81D41A"/>
          <w:sz w:val="28"/>
          <w:szCs w:val="28"/>
        </w:rPr>
        <w:t>ИНИЦИЛИЗАЦИЯ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SD </w:t>
      </w:r>
      <w:r>
        <w:rPr>
          <w:rFonts w:ascii="Rockwell" w:hAnsi="Rockwell"/>
          <w:color w:val="81D41A"/>
          <w:sz w:val="28"/>
          <w:szCs w:val="28"/>
        </w:rPr>
        <w:t>КАРТЫ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while 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(!Serial</w:t>
      </w:r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) {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}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Serial.prin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>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("Initializing SD card...");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if 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(!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SD</w:t>
      </w:r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.begin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chipSelect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)) {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Serial.println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("Card failed, or not present");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setup(</w:t>
      </w:r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}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Serial.println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("card initialized.");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lastRenderedPageBreak/>
        <w:t xml:space="preserve">//===================================================== ИНИЦИЛИЗАЦИЯ ДАТЧИКА HTU21D </w:t>
      </w:r>
      <w:r>
        <w:rPr>
          <w:rFonts w:ascii="Rockwell" w:hAnsi="Rockwell"/>
          <w:color w:val="81D41A"/>
          <w:sz w:val="28"/>
          <w:szCs w:val="28"/>
        </w:rPr>
        <w:t>=====================================================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 xml:space="preserve">  </w:t>
      </w:r>
      <w:proofErr w:type="spellStart"/>
      <w:proofErr w:type="gramStart"/>
      <w:r>
        <w:rPr>
          <w:rFonts w:ascii="Rockwell" w:hAnsi="Rockwell"/>
          <w:color w:val="81D41A"/>
          <w:sz w:val="28"/>
          <w:szCs w:val="28"/>
        </w:rPr>
        <w:t>htu.begin</w:t>
      </w:r>
      <w:proofErr w:type="spellEnd"/>
      <w:proofErr w:type="gramEnd"/>
      <w:r>
        <w:rPr>
          <w:rFonts w:ascii="Rockwell" w:hAnsi="Rockwell"/>
          <w:color w:val="81D41A"/>
          <w:sz w:val="28"/>
          <w:szCs w:val="28"/>
        </w:rPr>
        <w:t>();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>}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proofErr w:type="spellStart"/>
      <w:r>
        <w:rPr>
          <w:rFonts w:ascii="Rockwell" w:hAnsi="Rockwell"/>
          <w:color w:val="81D41A"/>
          <w:sz w:val="28"/>
          <w:szCs w:val="28"/>
        </w:rPr>
        <w:t>void</w:t>
      </w:r>
      <w:proofErr w:type="spellEnd"/>
      <w:r>
        <w:rPr>
          <w:rFonts w:ascii="Rockwell" w:hAnsi="Rockwell"/>
          <w:color w:val="81D41A"/>
          <w:sz w:val="28"/>
          <w:szCs w:val="28"/>
        </w:rPr>
        <w:t xml:space="preserve"> </w:t>
      </w:r>
      <w:proofErr w:type="spellStart"/>
      <w:proofErr w:type="gramStart"/>
      <w:r>
        <w:rPr>
          <w:rFonts w:ascii="Rockwell" w:hAnsi="Rockwell"/>
          <w:color w:val="81D41A"/>
          <w:sz w:val="28"/>
          <w:szCs w:val="28"/>
        </w:rPr>
        <w:t>loop</w:t>
      </w:r>
      <w:proofErr w:type="spellEnd"/>
      <w:r>
        <w:rPr>
          <w:rFonts w:ascii="Rockwell" w:hAnsi="Rockwell"/>
          <w:color w:val="81D41A"/>
          <w:sz w:val="28"/>
          <w:szCs w:val="28"/>
        </w:rPr>
        <w:t>(</w:t>
      </w:r>
      <w:proofErr w:type="gramEnd"/>
      <w:r>
        <w:rPr>
          <w:rFonts w:ascii="Rockwell" w:hAnsi="Rockwell"/>
          <w:color w:val="81D41A"/>
          <w:sz w:val="28"/>
          <w:szCs w:val="28"/>
        </w:rPr>
        <w:t>) {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>//===================================================== ОПРОС ДАТЧИКОВ И ЗАПИСЬ ДАННЫХ НА SD КАРТУ =====================================================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>
        <w:rPr>
          <w:rFonts w:ascii="Rockwell" w:hAnsi="Rockwell"/>
          <w:color w:val="81D41A"/>
          <w:sz w:val="28"/>
          <w:szCs w:val="28"/>
        </w:rPr>
        <w:t xml:space="preserve">  </w:t>
      </w:r>
      <w:proofErr w:type="spellStart"/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gps.read</w:t>
      </w:r>
      <w:proofErr w:type="spellEnd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();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if (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(!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</w:t>
      </w:r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.errPos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&amp;&amp; 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htu.readTick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())) {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String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dataString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 "DATA: " + </w:t>
      </w:r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String(</w:t>
      </w:r>
      <w:proofErr w:type="spellStart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gps.latitude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, 6) + " 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gps.longitude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, 6) + " 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gps.Hours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+ ":"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gps.minutes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+ ":"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gps.seconds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+ " 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gps.speed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+ " " + Str</w:t>
      </w:r>
      <w:r w:rsidRPr="0032090A">
        <w:rPr>
          <w:rFonts w:ascii="Rockwell" w:hAnsi="Rockwell"/>
          <w:color w:val="81D41A"/>
          <w:sz w:val="28"/>
          <w:szCs w:val="28"/>
          <w:lang w:val="en-US"/>
        </w:rPr>
        <w:t>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htu.getTemperature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(), 1) + " " + String(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htu.getHumidity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(), 1);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File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dataFile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= </w:t>
      </w:r>
      <w:proofErr w:type="spellStart"/>
      <w:proofErr w:type="gramStart"/>
      <w:r w:rsidRPr="0032090A">
        <w:rPr>
          <w:rFonts w:ascii="Rockwell" w:hAnsi="Rockwell"/>
          <w:color w:val="81D41A"/>
          <w:sz w:val="28"/>
          <w:szCs w:val="28"/>
          <w:lang w:val="en-US"/>
        </w:rPr>
        <w:t>SD.open</w:t>
      </w:r>
      <w:proofErr w:type="spellEnd"/>
      <w:proofErr w:type="gramEnd"/>
      <w:r w:rsidRPr="0032090A">
        <w:rPr>
          <w:rFonts w:ascii="Rockwell" w:hAnsi="Rockwell"/>
          <w:color w:val="81D41A"/>
          <w:sz w:val="28"/>
          <w:szCs w:val="28"/>
          <w:lang w:val="en-US"/>
        </w:rPr>
        <w:t>("datalog.txt", FILE_WRITE);</w:t>
      </w: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if 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dataFile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 {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dataFile.println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dataString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dataFile.close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Serial.println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dataString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);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lastRenderedPageBreak/>
        <w:t xml:space="preserve">    }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else {</w:t>
      </w:r>
    </w:p>
    <w:p w:rsidR="00434637" w:rsidRPr="0032090A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  <w:lang w:val="en-US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  </w:t>
      </w:r>
      <w:proofErr w:type="spellStart"/>
      <w:r w:rsidRPr="0032090A">
        <w:rPr>
          <w:rFonts w:ascii="Rockwell" w:hAnsi="Rockwell"/>
          <w:color w:val="81D41A"/>
          <w:sz w:val="28"/>
          <w:szCs w:val="28"/>
          <w:lang w:val="en-US"/>
        </w:rPr>
        <w:t>Serial.println</w:t>
      </w:r>
      <w:proofErr w:type="spellEnd"/>
      <w:r w:rsidRPr="0032090A">
        <w:rPr>
          <w:rFonts w:ascii="Rockwell" w:hAnsi="Rockwell"/>
          <w:color w:val="81D41A"/>
          <w:sz w:val="28"/>
          <w:szCs w:val="28"/>
          <w:lang w:val="en-US"/>
        </w:rPr>
        <w:t>("error opening datalog.txt");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 w:rsidRPr="0032090A">
        <w:rPr>
          <w:rFonts w:ascii="Rockwell" w:hAnsi="Rockwell"/>
          <w:color w:val="81D41A"/>
          <w:sz w:val="28"/>
          <w:szCs w:val="28"/>
          <w:lang w:val="en-US"/>
        </w:rPr>
        <w:t xml:space="preserve">    </w:t>
      </w:r>
      <w:r>
        <w:rPr>
          <w:rFonts w:ascii="Rockwell" w:hAnsi="Rockwell"/>
          <w:color w:val="81D41A"/>
          <w:sz w:val="28"/>
          <w:szCs w:val="28"/>
        </w:rPr>
        <w:t>}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 xml:space="preserve">  }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rFonts w:ascii="Rockwell" w:hAnsi="Rockwell"/>
          <w:color w:val="81D41A"/>
        </w:rPr>
      </w:pPr>
      <w:r>
        <w:rPr>
          <w:rFonts w:ascii="Rockwell" w:hAnsi="Rockwell"/>
          <w:color w:val="81D41A"/>
          <w:sz w:val="28"/>
          <w:szCs w:val="28"/>
        </w:rPr>
        <w:t>}</w:t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Код программы, загруженной в микроконтроллер.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FF0000"/>
          <w:sz w:val="28"/>
          <w:szCs w:val="28"/>
        </w:rPr>
      </w:pP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FF0000"/>
          <w:sz w:val="28"/>
          <w:szCs w:val="28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000000"/>
        </w:rPr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97835"/>
            <wp:effectExtent l="0" t="0" r="0" b="0"/>
            <wp:wrapSquare wrapText="largest"/>
            <wp:docPr id="9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Результаты первого испытания прибора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FF0000"/>
          <w:sz w:val="28"/>
          <w:szCs w:val="28"/>
        </w:rPr>
      </w:pP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FF0000"/>
          <w:sz w:val="28"/>
          <w:szCs w:val="28"/>
        </w:rPr>
      </w:pP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После первого испытания было принято решение добавить датчик температуры и влажности, а </w:t>
      </w:r>
      <w:proofErr w:type="gramStart"/>
      <w:r>
        <w:rPr>
          <w:color w:val="000000"/>
          <w:sz w:val="28"/>
          <w:szCs w:val="28"/>
        </w:rPr>
        <w:t>так же</w:t>
      </w:r>
      <w:proofErr w:type="gramEnd"/>
      <w:r>
        <w:rPr>
          <w:color w:val="000000"/>
          <w:sz w:val="28"/>
          <w:szCs w:val="28"/>
        </w:rPr>
        <w:t xml:space="preserve"> доработат</w:t>
      </w:r>
      <w:r>
        <w:rPr>
          <w:color w:val="000000"/>
          <w:sz w:val="28"/>
          <w:szCs w:val="28"/>
        </w:rPr>
        <w:t>ь программу, которая анализирует полученные данные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jc w:val="both"/>
        <w:rPr>
          <w:color w:val="FF0000"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0" behindDoc="0" locked="0" layoutInCell="0" allowOverlap="1">
                <wp:simplePos x="0" y="0"/>
                <wp:positionH relativeFrom="column">
                  <wp:posOffset>-1203325</wp:posOffset>
                </wp:positionH>
                <wp:positionV relativeFrom="paragraph">
                  <wp:posOffset>73025</wp:posOffset>
                </wp:positionV>
                <wp:extent cx="8258810" cy="4213225"/>
                <wp:effectExtent l="0" t="0" r="0" b="0"/>
                <wp:wrapNone/>
                <wp:docPr id="10" name="Изображения с прозрачностью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Изображения с прозрачностью 1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8258760" cy="4213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Изображения с прозрачностью 1" stroked="f" o:allowincell="f" style="position:absolute;margin-left:-94.75pt;margin-top:5.75pt;width:650.25pt;height:331.7pt;mso-wrap-style:none;v-text-anchor:middle" type="_x0000_t75">
                <v:imagedata r:id="rId13" o:detectmouseclick="t"/>
                <v:stroke color="#3465a4" joinstyle="round" endcap="flat"/>
                <w10:wrap type="none"/>
              </v:shape>
            </w:pict>
          </mc:Fallback>
        </mc:AlternateContent>
      </w: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Результаты испытаний второго прототипа.</w:t>
      </w: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bookmarkStart w:id="2" w:name="_GoBack"/>
      <w:bookmarkEnd w:id="2"/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Заключение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работы над проектом:</w:t>
      </w:r>
    </w:p>
    <w:p w:rsidR="00434637" w:rsidRDefault="0032090A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создано телеметрическое устройство на основе </w:t>
      </w:r>
      <w:r>
        <w:rPr>
          <w:rFonts w:ascii="Times New Roman" w:hAnsi="Times New Roman"/>
          <w:sz w:val="24"/>
          <w:szCs w:val="24"/>
        </w:rPr>
        <w:t xml:space="preserve">МК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NANO</w:t>
      </w:r>
      <w:r>
        <w:rPr>
          <w:rFonts w:ascii="Times New Roman" w:hAnsi="Times New Roman"/>
          <w:sz w:val="28"/>
          <w:szCs w:val="28"/>
        </w:rPr>
        <w:t xml:space="preserve">, определяющее скорость и местоположение объекта; </w:t>
      </w:r>
    </w:p>
    <w:p w:rsidR="00434637" w:rsidRDefault="0032090A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изучены си-подобные программные языки для написания программ на микропроцессорной плате </w:t>
      </w:r>
      <w:r>
        <w:rPr>
          <w:rFonts w:ascii="Times New Roman" w:hAnsi="Times New Roman"/>
          <w:sz w:val="28"/>
          <w:szCs w:val="28"/>
          <w:lang w:val="en-US"/>
        </w:rPr>
        <w:t>ARDUINO</w:t>
      </w:r>
      <w:r>
        <w:rPr>
          <w:rFonts w:ascii="Times New Roman" w:hAnsi="Times New Roman"/>
          <w:sz w:val="28"/>
          <w:szCs w:val="28"/>
        </w:rPr>
        <w:t xml:space="preserve"> и создана программа для работы устройства; </w:t>
      </w:r>
    </w:p>
    <w:p w:rsidR="00434637" w:rsidRDefault="0032090A">
      <w:pPr>
        <w:pStyle w:val="aa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освоена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кросс-платформенная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веб-ориентированная среда автоматизац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ии проектирования электроники </w:t>
      </w:r>
      <w:r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E</w:t>
      </w:r>
      <w:proofErr w:type="spellStart"/>
      <w:r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>asyEDA</w:t>
      </w:r>
      <w:proofErr w:type="spellEnd"/>
      <w:r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 xml:space="preserve"> и создана принципиальная схема телеметрического устройства.</w:t>
      </w:r>
    </w:p>
    <w:p w:rsidR="00434637" w:rsidRDefault="00320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Полученные в ходе работы над проектом практические навыки (создание алгоритмов и написание программных кодов) помогут мне при решении заданий ЕГЭ и в дальнейш</w:t>
      </w:r>
      <w:r>
        <w:rPr>
          <w:rFonts w:ascii="Times New Roman" w:hAnsi="Times New Roman"/>
          <w:sz w:val="28"/>
          <w:szCs w:val="28"/>
        </w:rPr>
        <w:t>ей профессиональной деятельности.</w:t>
      </w:r>
    </w:p>
    <w:p w:rsidR="00434637" w:rsidRDefault="004346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34637" w:rsidRDefault="0032090A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333333"/>
          <w:sz w:val="28"/>
          <w:szCs w:val="28"/>
        </w:rPr>
      </w:pPr>
      <w:r>
        <w:br w:type="page"/>
      </w:r>
    </w:p>
    <w:p w:rsidR="00434637" w:rsidRDefault="0032090A">
      <w:pPr>
        <w:pStyle w:val="ab"/>
        <w:shd w:val="clear" w:color="auto" w:fill="FFFFFF"/>
        <w:spacing w:beforeAutospacing="0" w:after="0" w:afterAutospacing="0"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Список литературы и интернет-источников.</w:t>
      </w:r>
    </w:p>
    <w:p w:rsidR="00434637" w:rsidRDefault="00434637">
      <w:pPr>
        <w:pStyle w:val="ab"/>
        <w:shd w:val="clear" w:color="auto" w:fill="FFFFFF"/>
        <w:spacing w:beforeAutospacing="0" w:after="0" w:afterAutospacing="0" w:line="360" w:lineRule="auto"/>
        <w:ind w:firstLine="709"/>
        <w:rPr>
          <w:b/>
          <w:color w:val="000000" w:themeColor="text1"/>
          <w:sz w:val="28"/>
          <w:szCs w:val="28"/>
        </w:rPr>
      </w:pPr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Картинг — это круто! М. ПОДОЛЬСКИЙ, преподаватель МАДИ, тренер гоночной команды «Мегафон-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моторспорт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». – журнал «Наука и жизнь», №5, 2008 г.</w:t>
      </w:r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Телеметрия — </w:t>
      </w:r>
      <w:hyperlink r:id="rId14">
        <w:r>
          <w:rPr>
            <w:rFonts w:ascii="Times New Roman" w:hAnsi="Times New Roman"/>
            <w:sz w:val="28"/>
            <w:szCs w:val="28"/>
          </w:rPr>
          <w:t>https://ru.wikipedia.org/wiki/Телеметрия</w:t>
        </w:r>
      </w:hyperlink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Дианов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И., Яманов А. Комплексные решения по GPRS-связи в системах промышленной автоматизации и диспетчеризации// «Беспроводные технологии». — 2010. — №4. — с</w:t>
      </w:r>
      <w:r>
        <w:rPr>
          <w:rFonts w:ascii="Times New Roman" w:hAnsi="Times New Roman"/>
          <w:color w:val="000000" w:themeColor="text1"/>
          <w:sz w:val="28"/>
          <w:szCs w:val="28"/>
        </w:rPr>
        <w:t>. 36-40.</w:t>
      </w:r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Джереми Блюм. Изучаем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Arduino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 инструменты и методы технического волшебства: Пер. с англ. — СПб.: БХВ-Петербург, 2015. — 336 с.</w:t>
      </w:r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Виктор Петин Электроника. Проекты с использованием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Arduino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 – 2-ое изд.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перер</w:t>
      </w:r>
      <w:proofErr w:type="spellEnd"/>
      <w:proofErr w:type="gram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 доп. — СПб.: БХВ-Петербург, 2015. — 46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4 с.</w:t>
      </w:r>
    </w:p>
    <w:p w:rsidR="00434637" w:rsidRDefault="0032090A">
      <w:pPr>
        <w:pStyle w:val="aa"/>
        <w:numPr>
          <w:ilvl w:val="0"/>
          <w:numId w:val="3"/>
        </w:numPr>
        <w:spacing w:after="0" w:line="360" w:lineRule="auto"/>
        <w:ind w:left="0"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Шпаргалка по функциям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Arduino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(составлено по курсу видео-уроков).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AlexGyver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hyperlink r:id="rId15">
        <w:r>
          <w:rPr>
            <w:rFonts w:ascii="Times New Roman" w:hAnsi="Times New Roman"/>
            <w:sz w:val="28"/>
            <w:szCs w:val="28"/>
            <w:shd w:val="clear" w:color="auto" w:fill="FFFFFF"/>
          </w:rPr>
          <w:t>https://alexgyver.ru/lessons/books/</w:t>
        </w:r>
      </w:hyperlink>
    </w:p>
    <w:sectPr w:rsidR="00434637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Bold">
    <w:altName w:val="Times New Roman"/>
    <w:charset w:val="CC"/>
    <w:family w:val="roman"/>
    <w:pitch w:val="variable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91130"/>
    <w:multiLevelType w:val="multilevel"/>
    <w:tmpl w:val="2DEC2AB4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120652D"/>
    <w:multiLevelType w:val="multilevel"/>
    <w:tmpl w:val="533826E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6510344"/>
    <w:multiLevelType w:val="multilevel"/>
    <w:tmpl w:val="0A5CE348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</w:lvl>
  </w:abstractNum>
  <w:abstractNum w:abstractNumId="3" w15:restartNumberingAfterBreak="0">
    <w:nsid w:val="23F762E8"/>
    <w:multiLevelType w:val="multilevel"/>
    <w:tmpl w:val="7462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28503FA5"/>
    <w:multiLevelType w:val="multilevel"/>
    <w:tmpl w:val="C93C8EE2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5" w15:restartNumberingAfterBreak="0">
    <w:nsid w:val="45E92D55"/>
    <w:multiLevelType w:val="multilevel"/>
    <w:tmpl w:val="B5E6CB0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7B23DF2"/>
    <w:multiLevelType w:val="multilevel"/>
    <w:tmpl w:val="53400F5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637"/>
    <w:rsid w:val="0032090A"/>
    <w:rsid w:val="0043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CDD4090-5F8F-4465-AF2A-EFA52CCCE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0585"/>
    <w:pPr>
      <w:spacing w:after="200" w:line="276" w:lineRule="auto"/>
    </w:pPr>
    <w:rPr>
      <w:rFonts w:ascii="Calibri" w:eastAsiaTheme="minorEastAsia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50585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E50585"/>
    <w:rPr>
      <w:rFonts w:asciiTheme="majorHAnsi" w:eastAsiaTheme="majorEastAsia" w:hAnsiTheme="majorHAnsi" w:cs="Times New Roman"/>
      <w:b/>
      <w:bCs/>
      <w:color w:val="2E74B5" w:themeColor="accent1" w:themeShade="BF"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B45AA2"/>
    <w:rPr>
      <w:color w:val="0000FF"/>
      <w:u w:val="single"/>
    </w:rPr>
  </w:style>
  <w:style w:type="character" w:styleId="a4">
    <w:name w:val="Strong"/>
    <w:basedOn w:val="a0"/>
    <w:uiPriority w:val="22"/>
    <w:qFormat/>
    <w:rsid w:val="002F4C2E"/>
    <w:rPr>
      <w:b/>
      <w:bCs/>
    </w:rPr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6">
    <w:name w:val="Body Text"/>
    <w:basedOn w:val="a"/>
    <w:pPr>
      <w:spacing w:after="140"/>
    </w:pPr>
  </w:style>
  <w:style w:type="paragraph" w:styleId="a7">
    <w:name w:val="List"/>
    <w:basedOn w:val="a6"/>
    <w:rPr>
      <w:rFonts w:cs="Lucida Sans"/>
    </w:rPr>
  </w:style>
  <w:style w:type="paragraph" w:styleId="a8">
    <w:name w:val="caption"/>
    <w:basedOn w:val="a"/>
    <w:next w:val="a"/>
    <w:uiPriority w:val="35"/>
    <w:semiHidden/>
    <w:unhideWhenUsed/>
    <w:qFormat/>
    <w:rsid w:val="00E50585"/>
    <w:pPr>
      <w:spacing w:line="240" w:lineRule="auto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styleId="a9">
    <w:name w:val="index heading"/>
    <w:basedOn w:val="a"/>
    <w:qFormat/>
    <w:pPr>
      <w:suppressLineNumbers/>
    </w:pPr>
    <w:rPr>
      <w:rFonts w:cs="Lucida Sans"/>
    </w:rPr>
  </w:style>
  <w:style w:type="paragraph" w:styleId="aa">
    <w:name w:val="List Paragraph"/>
    <w:basedOn w:val="a"/>
    <w:uiPriority w:val="34"/>
    <w:qFormat/>
    <w:rsid w:val="00E50585"/>
    <w:pPr>
      <w:ind w:left="720"/>
      <w:contextualSpacing/>
    </w:pPr>
  </w:style>
  <w:style w:type="paragraph" w:styleId="ab">
    <w:name w:val="Normal (Web)"/>
    <w:basedOn w:val="a"/>
    <w:uiPriority w:val="99"/>
    <w:unhideWhenUsed/>
    <w:qFormat/>
    <w:rsid w:val="002512C7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TemaPP">
    <w:name w:val="Tema PP"/>
    <w:basedOn w:val="a"/>
    <w:qFormat/>
    <w:rsid w:val="00AF07A2"/>
    <w:pPr>
      <w:widowControl w:val="0"/>
      <w:spacing w:after="0" w:line="240" w:lineRule="auto"/>
      <w:jc w:val="center"/>
    </w:pPr>
    <w:rPr>
      <w:rFonts w:ascii="Arial Bold" w:eastAsia="Arial Unicode MS" w:hAnsi="Arial Bold"/>
      <w:kern w:val="2"/>
      <w:sz w:val="48"/>
      <w:szCs w:val="48"/>
      <w:lang w:eastAsia="ar-SA"/>
    </w:rPr>
  </w:style>
  <w:style w:type="paragraph" w:customStyle="1" w:styleId="Ychashiysa">
    <w:name w:val="Ychashiysa"/>
    <w:basedOn w:val="a"/>
    <w:qFormat/>
    <w:rsid w:val="00AF07A2"/>
    <w:pPr>
      <w:widowControl w:val="0"/>
      <w:spacing w:before="1134" w:after="0" w:line="240" w:lineRule="auto"/>
      <w:ind w:left="4960"/>
    </w:pPr>
    <w:rPr>
      <w:rFonts w:ascii="Arial" w:eastAsia="Arial Unicode MS" w:hAnsi="Arial"/>
      <w:kern w:val="2"/>
      <w:sz w:val="32"/>
      <w:szCs w:val="32"/>
      <w:lang w:eastAsia="ar-SA"/>
    </w:rPr>
  </w:style>
  <w:style w:type="paragraph" w:customStyle="1" w:styleId="Superviser">
    <w:name w:val="Superviser"/>
    <w:basedOn w:val="a"/>
    <w:qFormat/>
    <w:rsid w:val="00AF07A2"/>
    <w:pPr>
      <w:widowControl w:val="0"/>
      <w:spacing w:after="0" w:line="240" w:lineRule="auto"/>
      <w:ind w:left="4960"/>
    </w:pPr>
    <w:rPr>
      <w:rFonts w:ascii="Arial" w:eastAsia="Arial Unicode MS" w:hAnsi="Arial"/>
      <w:kern w:val="2"/>
      <w:sz w:val="32"/>
      <w:szCs w:val="32"/>
      <w:lang w:eastAsia="ar-SA"/>
    </w:rPr>
  </w:style>
  <w:style w:type="paragraph" w:customStyle="1" w:styleId="Konsultant">
    <w:name w:val="Konsultant"/>
    <w:basedOn w:val="a"/>
    <w:qFormat/>
    <w:rsid w:val="00AF07A2"/>
    <w:pPr>
      <w:widowControl w:val="0"/>
      <w:spacing w:after="0" w:line="240" w:lineRule="auto"/>
      <w:ind w:left="4960"/>
    </w:pPr>
    <w:rPr>
      <w:rFonts w:ascii="Arial" w:eastAsia="Arial Unicode MS" w:hAnsi="Arial"/>
      <w:kern w:val="2"/>
      <w:sz w:val="32"/>
      <w:szCs w:val="32"/>
      <w:lang w:eastAsia="ar-SA"/>
    </w:rPr>
  </w:style>
  <w:style w:type="paragraph" w:customStyle="1" w:styleId="Moscow">
    <w:name w:val="Moscow"/>
    <w:basedOn w:val="a"/>
    <w:qFormat/>
    <w:rsid w:val="00AF07A2"/>
    <w:pPr>
      <w:widowControl w:val="0"/>
      <w:spacing w:before="4535" w:after="0" w:line="240" w:lineRule="auto"/>
      <w:jc w:val="center"/>
    </w:pPr>
    <w:rPr>
      <w:rFonts w:ascii="Arial" w:eastAsia="Arial Unicode MS" w:hAnsi="Arial"/>
      <w:kern w:val="2"/>
      <w:sz w:val="32"/>
      <w:szCs w:val="32"/>
      <w:lang w:eastAsia="ar-SA"/>
    </w:rPr>
  </w:style>
  <w:style w:type="paragraph" w:customStyle="1" w:styleId="Class">
    <w:name w:val="Class"/>
    <w:basedOn w:val="Superviser"/>
    <w:qFormat/>
    <w:rsid w:val="00AF07A2"/>
  </w:style>
  <w:style w:type="paragraph" w:customStyle="1" w:styleId="author">
    <w:name w:val="author"/>
    <w:basedOn w:val="a"/>
    <w:qFormat/>
    <w:rsid w:val="00B45AA2"/>
    <w:pPr>
      <w:spacing w:beforeAutospacing="1" w:afterAutospacing="1" w:line="240" w:lineRule="auto"/>
    </w:pPr>
    <w:rPr>
      <w:rFonts w:ascii="Times New Roman" w:eastAsia="Times New Roman" w:hAnsi="Times New Roman"/>
      <w:sz w:val="24"/>
      <w:szCs w:val="24"/>
    </w:rPr>
  </w:style>
  <w:style w:type="table" w:styleId="ac">
    <w:name w:val="Table Grid"/>
    <w:basedOn w:val="a1"/>
    <w:uiPriority w:val="39"/>
    <w:rsid w:val="001A01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0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alexgyver.ru/lessons/books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u.wikipedia.org/wiki/&#1058;&#1077;&#1083;&#1077;&#1084;&#1077;&#1090;&#1088;&#1080;&#1103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2541</Words>
  <Characters>14487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Нефедова Лариса Андреевна</dc:creator>
  <dc:description/>
  <cp:lastModifiedBy>Нефедова Лариса Андреевна</cp:lastModifiedBy>
  <cp:revision>2</cp:revision>
  <dcterms:created xsi:type="dcterms:W3CDTF">2022-12-09T20:15:00Z</dcterms:created>
  <dcterms:modified xsi:type="dcterms:W3CDTF">2022-12-09T20:15:00Z</dcterms:modified>
  <dc:language>ru-RU</dc:language>
</cp:coreProperties>
</file>